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B9" w:rsidRPr="00F73EA7" w:rsidRDefault="00320FB9" w:rsidP="00F73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A7">
        <w:rPr>
          <w:rFonts w:ascii="Times New Roman" w:hAnsi="Times New Roman" w:cs="Times New Roman"/>
          <w:b/>
          <w:sz w:val="28"/>
          <w:szCs w:val="28"/>
        </w:rPr>
        <w:t>Уважаемые кандидаты</w:t>
      </w:r>
    </w:p>
    <w:p w:rsidR="00F779C7" w:rsidRPr="00F73EA7" w:rsidRDefault="00320FB9" w:rsidP="00F73EA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3EA7">
        <w:rPr>
          <w:rFonts w:ascii="Times New Roman" w:hAnsi="Times New Roman" w:cs="Times New Roman"/>
          <w:sz w:val="28"/>
          <w:szCs w:val="28"/>
        </w:rPr>
        <w:t>в депутаты Законодательного собрания Санкт-Петербурга шестого созыва!</w:t>
      </w:r>
    </w:p>
    <w:p w:rsidR="00320FB9" w:rsidRPr="00F73EA7" w:rsidRDefault="00320FB9">
      <w:pPr>
        <w:rPr>
          <w:rFonts w:ascii="Times New Roman" w:hAnsi="Times New Roman" w:cs="Times New Roman"/>
          <w:sz w:val="28"/>
          <w:szCs w:val="28"/>
        </w:rPr>
      </w:pPr>
    </w:p>
    <w:p w:rsidR="00320FB9" w:rsidRPr="00F73EA7" w:rsidRDefault="00320FB9" w:rsidP="00F7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EA7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№ 2 обращает Ваше внимание, что согласно пункту «б» части 2 статьи 63 Закона Санкт-Петербурга от 17.02.2016 года № 81-6 «О выборах депутатов Законодательного Собрания Санкт-Петербурга» (далее – Закон Санкт-Петербурга) кандидаты должны представить итоговые финансовые отчеты о размере своего избирательного фонда, обо всех источниках его формирования, а также обо всех расходах, произведенных за счет средств своего избирательного фонда, не позднее</w:t>
      </w:r>
      <w:proofErr w:type="gramEnd"/>
      <w:r w:rsidRPr="00F73EA7">
        <w:rPr>
          <w:rFonts w:ascii="Times New Roman" w:hAnsi="Times New Roman" w:cs="Times New Roman"/>
          <w:sz w:val="28"/>
          <w:szCs w:val="28"/>
        </w:rPr>
        <w:t xml:space="preserve"> чем через 30 дней со дня официального опубликования общих результатов выборов.</w:t>
      </w:r>
    </w:p>
    <w:p w:rsidR="00320FB9" w:rsidRPr="00F73EA7" w:rsidRDefault="00320FB9" w:rsidP="00F7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EA7">
        <w:rPr>
          <w:rFonts w:ascii="Times New Roman" w:hAnsi="Times New Roman" w:cs="Times New Roman"/>
          <w:sz w:val="28"/>
          <w:szCs w:val="28"/>
        </w:rPr>
        <w:t>В соответствии со статьей 64 Закона Санкт-Петербурга после дня голосования и до сдачи итогового финансового отчета кандидаты, а также незарегистрированные кандидаты, кандидаты, выбывшие до дня голосования, обязаны перечислить неизрасходованные денежные средства, находящиеся на специализированном избирательном счете, гражданам и (или) юридическим лицам, осуществившим пожертвования либо перечисления в избирательные фонды, пропорционально вложенным ими средствам за вычетом расходов на пересылку.</w:t>
      </w:r>
      <w:proofErr w:type="gramEnd"/>
    </w:p>
    <w:p w:rsidR="00F73EA7" w:rsidRDefault="00F73EA7" w:rsidP="00F73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3EA7">
        <w:rPr>
          <w:rFonts w:ascii="Times New Roman" w:hAnsi="Times New Roman" w:cs="Times New Roman"/>
          <w:sz w:val="28"/>
          <w:szCs w:val="28"/>
        </w:rPr>
        <w:t xml:space="preserve">В соответствии со статьей 5.17 Кодекса Российской Федерации об административных правонарушениях </w:t>
      </w:r>
      <w:r w:rsidRPr="00F73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кандидатом, лицом, являвшимся кандидатом, лицом, избранным депутатом или на иную выборную должность, либо избирательным объединением, инициативной группой по проведению референдума, иной группой участников референдума, кредитной организацией в установленный  срок отчета, сведений об источниках и о размерах средств, перечисленных в избирательный фонд, фонд референдума, и обо всех произведенных</w:t>
      </w:r>
      <w:proofErr w:type="gramEnd"/>
      <w:r w:rsidRPr="00F73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3E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затратах</w:t>
      </w:r>
      <w:proofErr w:type="gramEnd"/>
      <w:r w:rsidRPr="00F73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избирательной кампании, кампании референдума, неполное предоставление в соответствии с законом таких сведений либо предоставление недостоверных отчета, сведений влечет наложение административного штрафа в размере от двадцати тысяч до двадцати пяти тысяч рублей.</w:t>
      </w:r>
    </w:p>
    <w:p w:rsidR="00E00900" w:rsidRPr="00F73EA7" w:rsidRDefault="00E00900" w:rsidP="00F73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A7" w:rsidRPr="00F73EA7" w:rsidRDefault="00F73EA7" w:rsidP="00F73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3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в кратчайшие сроки направить в Территориальную избирательную комиссий Итоговые финансовые отчеты.</w:t>
      </w:r>
      <w:proofErr w:type="gramEnd"/>
    </w:p>
    <w:p w:rsidR="00F73EA7" w:rsidRPr="00F73EA7" w:rsidRDefault="00F73EA7" w:rsidP="00F73EA7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A7" w:rsidRPr="00F73EA7" w:rsidRDefault="00F73EA7">
      <w:pPr>
        <w:rPr>
          <w:rFonts w:ascii="Times New Roman" w:hAnsi="Times New Roman" w:cs="Times New Roman"/>
          <w:sz w:val="28"/>
          <w:szCs w:val="28"/>
        </w:rPr>
      </w:pPr>
      <w:r w:rsidRPr="00F73EA7">
        <w:rPr>
          <w:rFonts w:ascii="Times New Roman" w:hAnsi="Times New Roman" w:cs="Times New Roman"/>
          <w:sz w:val="28"/>
          <w:szCs w:val="28"/>
        </w:rPr>
        <w:t>С уважением,</w:t>
      </w:r>
    </w:p>
    <w:p w:rsidR="00F73EA7" w:rsidRPr="00F73EA7" w:rsidRDefault="00F73EA7" w:rsidP="00F73EA7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F73EA7">
        <w:rPr>
          <w:rFonts w:ascii="Times New Roman" w:hAnsi="Times New Roman" w:cs="Times New Roman"/>
          <w:sz w:val="28"/>
          <w:szCs w:val="28"/>
        </w:rPr>
        <w:tab/>
        <w:t>Председатель ТИК № 2</w:t>
      </w:r>
    </w:p>
    <w:p w:rsidR="00F73EA7" w:rsidRPr="00F73EA7" w:rsidRDefault="00F73EA7" w:rsidP="00F73EA7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F73EA7">
        <w:rPr>
          <w:rFonts w:ascii="Times New Roman" w:hAnsi="Times New Roman" w:cs="Times New Roman"/>
          <w:sz w:val="28"/>
          <w:szCs w:val="28"/>
        </w:rPr>
        <w:t xml:space="preserve"> </w:t>
      </w:r>
      <w:r w:rsidRPr="00F73EA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73EA7">
        <w:rPr>
          <w:rFonts w:ascii="Times New Roman" w:hAnsi="Times New Roman" w:cs="Times New Roman"/>
          <w:sz w:val="28"/>
          <w:szCs w:val="28"/>
        </w:rPr>
        <w:t>Садофеев</w:t>
      </w:r>
      <w:proofErr w:type="spellEnd"/>
      <w:r w:rsidRPr="00F73EA7">
        <w:rPr>
          <w:rFonts w:ascii="Times New Roman" w:hAnsi="Times New Roman" w:cs="Times New Roman"/>
          <w:sz w:val="28"/>
          <w:szCs w:val="28"/>
        </w:rPr>
        <w:t xml:space="preserve"> А.В.</w:t>
      </w:r>
    </w:p>
    <w:sectPr w:rsidR="00F73EA7" w:rsidRPr="00F73EA7" w:rsidSect="00F7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20FB9"/>
    <w:rsid w:val="00125E3D"/>
    <w:rsid w:val="00320FB9"/>
    <w:rsid w:val="0075026B"/>
    <w:rsid w:val="00E00900"/>
    <w:rsid w:val="00F73EA7"/>
    <w:rsid w:val="00F7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3E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3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1</cp:revision>
  <dcterms:created xsi:type="dcterms:W3CDTF">2016-11-03T14:55:00Z</dcterms:created>
  <dcterms:modified xsi:type="dcterms:W3CDTF">2016-11-03T15:19:00Z</dcterms:modified>
</cp:coreProperties>
</file>